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EC" w:rsidRDefault="003579EC" w:rsidP="003579EC">
      <w:pPr>
        <w:pStyle w:val="Title"/>
        <w:rPr>
          <w:rFonts w:ascii="Comic Sans MS" w:hAnsi="Comic Sans MS"/>
        </w:rPr>
      </w:pPr>
      <w:r w:rsidRPr="0020356B">
        <w:rPr>
          <w:rFonts w:ascii="Comic Sans MS" w:hAnsi="Comic Sans MS"/>
        </w:rPr>
        <w:t xml:space="preserve">November 26 </w:t>
      </w:r>
    </w:p>
    <w:p w:rsidR="003579EC" w:rsidRDefault="003579EC" w:rsidP="003579EC">
      <w:pPr>
        <w:rPr>
          <w:rFonts w:ascii="Comic Sans MS" w:hAnsi="Comic Sans MS"/>
          <w:sz w:val="36"/>
        </w:rPr>
      </w:pPr>
    </w:p>
    <w:p w:rsidR="003579EC" w:rsidRDefault="003579EC" w:rsidP="003579EC">
      <w:pPr>
        <w:rPr>
          <w:rFonts w:ascii="Comic Sans MS" w:hAnsi="Comic Sans MS"/>
          <w:sz w:val="36"/>
        </w:rPr>
      </w:pPr>
      <w:r w:rsidRPr="003579EC">
        <w:rPr>
          <w:rFonts w:ascii="Comic Sans MS" w:hAnsi="Comic Sans MS"/>
          <w:sz w:val="36"/>
        </w:rPr>
        <w:t>TSWBAT</w:t>
      </w:r>
      <w:r>
        <w:rPr>
          <w:rFonts w:ascii="Comic Sans MS" w:hAnsi="Comic Sans MS"/>
          <w:sz w:val="36"/>
        </w:rPr>
        <w:t>:</w:t>
      </w:r>
    </w:p>
    <w:p w:rsidR="003579EC" w:rsidRPr="003579EC" w:rsidRDefault="003579EC" w:rsidP="003579EC">
      <w:pPr>
        <w:pStyle w:val="ListParagraph"/>
        <w:numPr>
          <w:ilvl w:val="0"/>
          <w:numId w:val="1"/>
        </w:numPr>
        <w:rPr>
          <w:rFonts w:ascii="Comic Sans MS" w:hAnsi="Comic Sans MS"/>
          <w:sz w:val="72"/>
        </w:rPr>
      </w:pPr>
      <w:r w:rsidRPr="003579EC">
        <w:rPr>
          <w:rFonts w:ascii="Comic Sans MS" w:hAnsi="Comic Sans MS"/>
          <w:sz w:val="72"/>
        </w:rPr>
        <w:t>Define at least three learning styles and apply appropriate activities for each.</w:t>
      </w:r>
    </w:p>
    <w:p w:rsidR="003579EC" w:rsidRPr="003579EC" w:rsidRDefault="003579EC" w:rsidP="003579EC">
      <w:pPr>
        <w:pStyle w:val="ListParagraph"/>
        <w:numPr>
          <w:ilvl w:val="0"/>
          <w:numId w:val="1"/>
        </w:numPr>
        <w:rPr>
          <w:rFonts w:ascii="Comic Sans MS" w:hAnsi="Comic Sans MS"/>
          <w:sz w:val="72"/>
        </w:rPr>
      </w:pPr>
      <w:r w:rsidRPr="003579EC">
        <w:rPr>
          <w:rFonts w:ascii="Comic Sans MS" w:hAnsi="Comic Sans MS"/>
          <w:sz w:val="72"/>
        </w:rPr>
        <w:t>List at least 5 learning strategies.</w:t>
      </w:r>
    </w:p>
    <w:p w:rsidR="003579EC" w:rsidRPr="003579EC" w:rsidRDefault="003579EC" w:rsidP="003579EC">
      <w:pPr>
        <w:pStyle w:val="ListParagraph"/>
        <w:numPr>
          <w:ilvl w:val="0"/>
          <w:numId w:val="1"/>
        </w:numPr>
        <w:rPr>
          <w:rFonts w:ascii="Comic Sans MS" w:hAnsi="Comic Sans MS"/>
          <w:sz w:val="72"/>
          <w:szCs w:val="72"/>
        </w:rPr>
      </w:pPr>
      <w:r w:rsidRPr="003579EC">
        <w:rPr>
          <w:rFonts w:ascii="Comic Sans MS" w:hAnsi="Comic Sans MS"/>
          <w:sz w:val="72"/>
        </w:rPr>
        <w:t>Analyze activities to find the underlying learning strategies</w:t>
      </w:r>
      <w:bookmarkStart w:id="0" w:name="_GoBack"/>
      <w:r w:rsidRPr="003579EC">
        <w:rPr>
          <w:rFonts w:ascii="Comic Sans MS" w:hAnsi="Comic Sans MS"/>
          <w:sz w:val="72"/>
          <w:szCs w:val="72"/>
        </w:rPr>
        <w:t xml:space="preserve">. </w:t>
      </w:r>
    </w:p>
    <w:bookmarkEnd w:id="0"/>
    <w:p w:rsidR="004B237E" w:rsidRDefault="004B237E"/>
    <w:p w:rsidR="003579EC" w:rsidRDefault="003579EC"/>
    <w:sectPr w:rsidR="0035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F588A"/>
    <w:multiLevelType w:val="hybridMultilevel"/>
    <w:tmpl w:val="F92E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EC"/>
    <w:rsid w:val="003579EC"/>
    <w:rsid w:val="004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545DD-686D-40F7-A4F2-070483C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7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57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cp:lastPrinted>2013-11-24T15:12:00Z</cp:lastPrinted>
  <dcterms:created xsi:type="dcterms:W3CDTF">2013-11-24T15:09:00Z</dcterms:created>
  <dcterms:modified xsi:type="dcterms:W3CDTF">2013-11-24T15:14:00Z</dcterms:modified>
</cp:coreProperties>
</file>